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045930"/>
        <w:docPartObj>
          <w:docPartGallery w:val="Cover Pages"/>
          <w:docPartUnique/>
        </w:docPartObj>
      </w:sdtPr>
      <w:sdtEndPr>
        <w:rPr>
          <w:rFonts w:asciiTheme="minorEastAsia" w:hAnsiTheme="minorEastAsia"/>
          <w:szCs w:val="21"/>
        </w:rPr>
      </w:sdtEndPr>
      <w:sdtContent>
        <w:p w:rsidR="000E4CB3" w:rsidRDefault="000E4CB3"/>
        <w:p w:rsidR="000E4CB3" w:rsidRDefault="000E4CB3">
          <w:pPr>
            <w:widowControl/>
            <w:jc w:val="left"/>
          </w:pPr>
        </w:p>
        <w:p w:rsidR="000E4CB3" w:rsidRDefault="000E4CB3" w:rsidP="000E4CB3">
          <w:pPr>
            <w:widowControl/>
            <w:ind w:rightChars="-432" w:right="-907"/>
            <w:rPr>
              <w:rFonts w:ascii="华文中宋" w:eastAsia="华文中宋" w:hAnsi="华文中宋"/>
              <w:b/>
              <w:sz w:val="56"/>
            </w:rPr>
          </w:pPr>
        </w:p>
        <w:p w:rsid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sz w:val="56"/>
            </w:rPr>
          </w:pPr>
        </w:p>
        <w:p w:rsidR="000E4CB3" w:rsidRP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color w:val="187F91"/>
              <w:sz w:val="72"/>
            </w:rPr>
          </w:pPr>
          <w:r w:rsidRPr="000E4CB3">
            <w:rPr>
              <w:rFonts w:ascii="华文中宋" w:eastAsia="华文中宋" w:hAnsi="华文中宋" w:hint="eastAsia"/>
              <w:b/>
              <w:color w:val="187F91"/>
              <w:sz w:val="72"/>
            </w:rPr>
            <w:t>吉林省金冠电气股份有限公司</w: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Default="007B1920">
          <w:pPr>
            <w:widowControl/>
            <w:jc w:val="left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金冠电气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人力资源部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</w:t>
          </w:r>
        </w:p>
        <w:p w:rsidR="0043556D" w:rsidRDefault="007B1920" w:rsidP="0043556D">
          <w:pPr>
            <w:widowControl/>
            <w:jc w:val="left"/>
            <w:rPr>
              <w:rFonts w:asciiTheme="minorEastAsia" w:hAnsiTheme="minorEastAsia"/>
              <w:szCs w:val="21"/>
            </w:rPr>
          </w:pPr>
        </w:p>
      </w:sdtContent>
    </w:sdt>
    <w:p w:rsidR="0043556D" w:rsidRDefault="0043556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</w:p>
    <w:p w:rsidR="00EF1523" w:rsidRDefault="00662F2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>
        <w:rPr>
          <w:rFonts w:ascii="华文中宋" w:eastAsia="华文中宋" w:hAnsi="华文中宋"/>
          <w:b/>
          <w:sz w:val="52"/>
          <w:szCs w:val="21"/>
        </w:rPr>
        <w:t>证券文秘</w:t>
      </w:r>
    </w:p>
    <w:p w:rsidR="00795DA9" w:rsidRDefault="00795DA9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 w:rsidRPr="00795DA9">
        <w:rPr>
          <w:rFonts w:ascii="华文中宋" w:eastAsia="华文中宋" w:hAnsi="华文中宋" w:hint="eastAsia"/>
          <w:b/>
          <w:sz w:val="52"/>
          <w:szCs w:val="21"/>
        </w:rPr>
        <w:t>岗位职责</w:t>
      </w:r>
    </w:p>
    <w:p w:rsidR="00EF1523" w:rsidRDefault="00EF1523" w:rsidP="00EF1523">
      <w:pPr>
        <w:spacing w:line="360" w:lineRule="auto"/>
        <w:ind w:rightChars="-297" w:right="-624"/>
        <w:rPr>
          <w:rFonts w:asciiTheme="minorEastAsia" w:hAnsiTheme="minorEastAsia"/>
          <w:kern w:val="0"/>
          <w:szCs w:val="21"/>
        </w:rPr>
      </w:pPr>
    </w:p>
    <w:p w:rsidR="00EF2CF9" w:rsidRPr="00EF1523" w:rsidRDefault="00EF2CF9" w:rsidP="00EF1523">
      <w:pPr>
        <w:spacing w:line="360" w:lineRule="auto"/>
        <w:ind w:rightChars="-297" w:right="-624"/>
        <w:rPr>
          <w:rFonts w:asciiTheme="minorEastAsia" w:hAnsiTheme="minorEastAsia"/>
          <w:kern w:val="0"/>
          <w:szCs w:val="21"/>
        </w:rPr>
      </w:pP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协助董秘做好公司信息披露工作，负责中国登记结算公司股权登记及结算事宜。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负责公司三会等会议筹备及会务工作。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接听投资者来电咨询，股东、机构等投资者及媒体来访接待工作。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负责保管会议文件、信息披露文件，做好相关事务的保密工作。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主管领导交办的其它工作。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至少有2年的工作经验。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办事认真谨慎，态度和蔼，形象气质佳。</w:t>
      </w:r>
    </w:p>
    <w:p w:rsidR="00662F2D" w:rsidRPr="00795DA9" w:rsidRDefault="00662F2D" w:rsidP="00662F2D">
      <w:pPr>
        <w:pStyle w:val="a7"/>
        <w:numPr>
          <w:ilvl w:val="0"/>
          <w:numId w:val="25"/>
        </w:numPr>
        <w:shd w:val="clear" w:color="auto" w:fill="FFFFFF"/>
        <w:spacing w:line="360" w:lineRule="auto"/>
        <w:ind w:left="-426" w:firstLineChars="0"/>
        <w:rPr>
          <w:rFonts w:asciiTheme="minorEastAsia" w:hAnsiTheme="minorEastAsia" w:cs="宋体"/>
          <w:kern w:val="0"/>
          <w:szCs w:val="21"/>
        </w:rPr>
      </w:pPr>
      <w:r w:rsidRPr="00795DA9">
        <w:rPr>
          <w:rFonts w:asciiTheme="minorEastAsia" w:hAnsiTheme="minorEastAsia" w:cs="宋体" w:hint="eastAsia"/>
          <w:kern w:val="0"/>
          <w:szCs w:val="21"/>
        </w:rPr>
        <w:t>能够认同公司价值观，工作稳定性好。</w:t>
      </w:r>
    </w:p>
    <w:p w:rsidR="0043556D" w:rsidRPr="004571FF" w:rsidRDefault="0043556D" w:rsidP="00662F2D">
      <w:pPr>
        <w:pStyle w:val="a7"/>
        <w:spacing w:line="360" w:lineRule="auto"/>
        <w:ind w:left="-426" w:rightChars="-297" w:right="-624" w:firstLineChars="0" w:firstLine="0"/>
        <w:rPr>
          <w:rFonts w:asciiTheme="minorEastAsia" w:hAnsiTheme="minorEastAsia"/>
          <w:szCs w:val="21"/>
        </w:rPr>
      </w:pPr>
    </w:p>
    <w:sectPr w:rsidR="0043556D" w:rsidRPr="004571FF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31D" w:rsidRDefault="00BC331D" w:rsidP="00DC7570">
      <w:r>
        <w:separator/>
      </w:r>
    </w:p>
  </w:endnote>
  <w:endnote w:type="continuationSeparator" w:id="1">
    <w:p w:rsidR="00BC331D" w:rsidRDefault="00BC331D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B1920" w:rsidRPr="007B1920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31D" w:rsidRDefault="00BC331D" w:rsidP="00DC7570">
      <w:r>
        <w:separator/>
      </w:r>
    </w:p>
  </w:footnote>
  <w:footnote w:type="continuationSeparator" w:id="1">
    <w:p w:rsidR="00BC331D" w:rsidRDefault="00BC331D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9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0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1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2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3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0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3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4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5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22"/>
  </w:num>
  <w:num w:numId="5">
    <w:abstractNumId w:val="24"/>
  </w:num>
  <w:num w:numId="6">
    <w:abstractNumId w:val="10"/>
  </w:num>
  <w:num w:numId="7">
    <w:abstractNumId w:val="2"/>
  </w:num>
  <w:num w:numId="8">
    <w:abstractNumId w:val="23"/>
  </w:num>
  <w:num w:numId="9">
    <w:abstractNumId w:val="7"/>
  </w:num>
  <w:num w:numId="10">
    <w:abstractNumId w:val="13"/>
  </w:num>
  <w:num w:numId="11">
    <w:abstractNumId w:val="25"/>
  </w:num>
  <w:num w:numId="12">
    <w:abstractNumId w:val="21"/>
  </w:num>
  <w:num w:numId="13">
    <w:abstractNumId w:val="11"/>
  </w:num>
  <w:num w:numId="14">
    <w:abstractNumId w:val="5"/>
  </w:num>
  <w:num w:numId="15">
    <w:abstractNumId w:val="20"/>
  </w:num>
  <w:num w:numId="16">
    <w:abstractNumId w:val="26"/>
  </w:num>
  <w:num w:numId="17">
    <w:abstractNumId w:val="9"/>
  </w:num>
  <w:num w:numId="18">
    <w:abstractNumId w:val="16"/>
  </w:num>
  <w:num w:numId="19">
    <w:abstractNumId w:val="1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  <w:num w:numId="24">
    <w:abstractNumId w:val="4"/>
  </w:num>
  <w:num w:numId="25">
    <w:abstractNumId w:val="3"/>
  </w:num>
  <w:num w:numId="26">
    <w:abstractNumId w:val="1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1F3740"/>
    <w:rsid w:val="00201467"/>
    <w:rsid w:val="00295289"/>
    <w:rsid w:val="002D4C2A"/>
    <w:rsid w:val="002E1802"/>
    <w:rsid w:val="0033641C"/>
    <w:rsid w:val="00340B73"/>
    <w:rsid w:val="003B2735"/>
    <w:rsid w:val="0043556D"/>
    <w:rsid w:val="004571FF"/>
    <w:rsid w:val="004B3C4B"/>
    <w:rsid w:val="004F6D35"/>
    <w:rsid w:val="00662F2D"/>
    <w:rsid w:val="00712293"/>
    <w:rsid w:val="00735DB7"/>
    <w:rsid w:val="00777780"/>
    <w:rsid w:val="00795DA9"/>
    <w:rsid w:val="007B1920"/>
    <w:rsid w:val="007B1EED"/>
    <w:rsid w:val="00831821"/>
    <w:rsid w:val="009C209F"/>
    <w:rsid w:val="00AC39AE"/>
    <w:rsid w:val="00BC331D"/>
    <w:rsid w:val="00D536C0"/>
    <w:rsid w:val="00DC7570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2</cp:revision>
  <dcterms:created xsi:type="dcterms:W3CDTF">2016-12-29T03:42:00Z</dcterms:created>
  <dcterms:modified xsi:type="dcterms:W3CDTF">2016-12-29T03:42:00Z</dcterms:modified>
</cp:coreProperties>
</file>